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09" w:rsidRDefault="004021FC" w:rsidP="009A2809">
      <w:r>
        <w:rPr>
          <w:noProof/>
          <w:lang w:eastAsia="ru-RU"/>
        </w:rPr>
        <w:drawing>
          <wp:inline distT="0" distB="0" distL="0" distR="0">
            <wp:extent cx="5934075" cy="2857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80" w:rsidRDefault="004D06B5" w:rsidP="004D06B5">
      <w:pPr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D06B5" w:rsidRPr="00486C80" w:rsidRDefault="004D06B5" w:rsidP="004D06B5">
      <w:pPr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15.01.2021</w:t>
      </w:r>
      <w:proofErr w:type="gramStart"/>
      <w:r w:rsidRPr="00486C8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86C80">
        <w:rPr>
          <w:rFonts w:ascii="Times New Roman" w:hAnsi="Times New Roman" w:cs="Times New Roman"/>
          <w:sz w:val="28"/>
          <w:szCs w:val="28"/>
        </w:rPr>
        <w:t xml:space="preserve">сх.№ 12/ДВ-П                    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</w:t>
      </w:r>
      <w:r w:rsidR="00486C80">
        <w:rPr>
          <w:rFonts w:ascii="Times New Roman" w:hAnsi="Times New Roman" w:cs="Times New Roman"/>
          <w:sz w:val="28"/>
          <w:szCs w:val="28"/>
        </w:rPr>
        <w:t xml:space="preserve">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r w:rsidR="00486C80">
        <w:rPr>
          <w:rFonts w:ascii="Times New Roman" w:hAnsi="Times New Roman" w:cs="Times New Roman"/>
          <w:sz w:val="28"/>
          <w:szCs w:val="28"/>
        </w:rPr>
        <w:t xml:space="preserve">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</w:t>
      </w:r>
      <w:r w:rsidR="004021FC" w:rsidRPr="00486C80">
        <w:rPr>
          <w:rFonts w:ascii="Times New Roman" w:hAnsi="Times New Roman" w:cs="Times New Roman"/>
          <w:sz w:val="28"/>
          <w:szCs w:val="28"/>
        </w:rPr>
        <w:t>Председателю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6B5" w:rsidRPr="00486C80" w:rsidRDefault="004D06B5" w:rsidP="004D06B5">
      <w:pPr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</w:t>
      </w:r>
      <w:r w:rsidR="004021FC" w:rsidRPr="00486C80">
        <w:rPr>
          <w:rFonts w:ascii="Times New Roman" w:hAnsi="Times New Roman" w:cs="Times New Roman"/>
          <w:sz w:val="28"/>
          <w:szCs w:val="28"/>
        </w:rPr>
        <w:t>Комитета по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r w:rsidR="004021FC" w:rsidRPr="00486C80">
        <w:rPr>
          <w:rFonts w:ascii="Times New Roman" w:hAnsi="Times New Roman" w:cs="Times New Roman"/>
          <w:sz w:val="28"/>
          <w:szCs w:val="28"/>
        </w:rPr>
        <w:t>Культуре</w:t>
      </w:r>
    </w:p>
    <w:p w:rsidR="004021FC" w:rsidRPr="00486C80" w:rsidRDefault="004D06B5" w:rsidP="004D06B5">
      <w:pPr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А</w:t>
      </w:r>
      <w:r w:rsidR="004021FC" w:rsidRPr="00486C80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4021FC" w:rsidRPr="00486C80" w:rsidRDefault="004D06B5" w:rsidP="004D06B5">
      <w:pPr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1FC" w:rsidRPr="00486C8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021FC" w:rsidRPr="00486C8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021FC" w:rsidRPr="00486C80">
        <w:rPr>
          <w:rFonts w:ascii="Times New Roman" w:hAnsi="Times New Roman" w:cs="Times New Roman"/>
          <w:sz w:val="28"/>
          <w:szCs w:val="28"/>
        </w:rPr>
        <w:t>анкт</w:t>
      </w:r>
      <w:proofErr w:type="spellEnd"/>
      <w:r w:rsidR="004021FC" w:rsidRPr="00486C80">
        <w:rPr>
          <w:rFonts w:ascii="Times New Roman" w:hAnsi="Times New Roman" w:cs="Times New Roman"/>
          <w:sz w:val="28"/>
          <w:szCs w:val="28"/>
        </w:rPr>
        <w:t>-Петербурга</w:t>
      </w:r>
    </w:p>
    <w:p w:rsidR="004021FC" w:rsidRPr="00486C80" w:rsidRDefault="004D06B5" w:rsidP="004D06B5">
      <w:pPr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86C80">
        <w:rPr>
          <w:rFonts w:ascii="Times New Roman" w:hAnsi="Times New Roman" w:cs="Times New Roman"/>
          <w:sz w:val="28"/>
          <w:szCs w:val="28"/>
        </w:rPr>
        <w:t xml:space="preserve">       </w:t>
      </w:r>
      <w:r w:rsidRPr="00486C8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021FC" w:rsidRPr="00486C80">
        <w:rPr>
          <w:rFonts w:ascii="Times New Roman" w:hAnsi="Times New Roman" w:cs="Times New Roman"/>
          <w:sz w:val="28"/>
          <w:szCs w:val="28"/>
        </w:rPr>
        <w:t>К.Э.Сухенко</w:t>
      </w:r>
      <w:proofErr w:type="spellEnd"/>
    </w:p>
    <w:p w:rsidR="004021FC" w:rsidRPr="00486C80" w:rsidRDefault="004021FC" w:rsidP="004D06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809" w:rsidRPr="00486C80" w:rsidRDefault="004D06B5" w:rsidP="004D06B5">
      <w:pPr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A2809" w:rsidRPr="00486C80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CC502C" w:rsidRPr="00486C80">
        <w:rPr>
          <w:rFonts w:ascii="Times New Roman" w:hAnsi="Times New Roman" w:cs="Times New Roman"/>
          <w:sz w:val="28"/>
          <w:szCs w:val="28"/>
        </w:rPr>
        <w:t>Константин Эдуардович</w:t>
      </w:r>
      <w:r w:rsidR="009A2809" w:rsidRPr="00486C80">
        <w:rPr>
          <w:rFonts w:ascii="Times New Roman" w:hAnsi="Times New Roman" w:cs="Times New Roman"/>
          <w:sz w:val="28"/>
          <w:szCs w:val="28"/>
        </w:rPr>
        <w:t>!</w:t>
      </w:r>
    </w:p>
    <w:p w:rsidR="009A2809" w:rsidRPr="00486C80" w:rsidRDefault="009A2809" w:rsidP="004D06B5">
      <w:pPr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         День полного освобождения Ленинграда от фашистской блокады является священной датой для всех жителей нашего города!</w:t>
      </w:r>
    </w:p>
    <w:p w:rsidR="009A2809" w:rsidRPr="00486C80" w:rsidRDefault="009A2809" w:rsidP="004D06B5">
      <w:pPr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r w:rsidRPr="00486C80">
        <w:rPr>
          <w:rFonts w:ascii="Times New Roman" w:hAnsi="Times New Roman" w:cs="Times New Roman"/>
          <w:sz w:val="28"/>
          <w:szCs w:val="28"/>
        </w:rPr>
        <w:tab/>
        <w:t>Одним из символов непокорности ленинградцев и проявления стойкости духа стало проведение в самый разгар блокады 31 мая 1942 года футбольного матча, в котором игроки «Динамо» встретились с командой Ленинградского металлического завода.</w:t>
      </w:r>
      <w:r w:rsidR="00794F4F" w:rsidRPr="00486C80">
        <w:rPr>
          <w:rFonts w:ascii="Times New Roman" w:hAnsi="Times New Roman" w:cs="Times New Roman"/>
          <w:sz w:val="28"/>
          <w:szCs w:val="28"/>
        </w:rPr>
        <w:t xml:space="preserve"> Кроме того, на МСА «Петровский» были установлены зенитные батареи, которые отражали авиаудары противника.</w:t>
      </w:r>
    </w:p>
    <w:p w:rsidR="009A2809" w:rsidRPr="00486C80" w:rsidRDefault="009A2809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>27 января 2021 года в Санкт-Петербурге запланировано проведение   мероприятий, посвященных 77-й годовщине освобождения Ленинграда от фашистской блокады</w:t>
      </w:r>
      <w:r w:rsidR="00CC502C" w:rsidRPr="00486C80">
        <w:rPr>
          <w:rFonts w:ascii="Times New Roman" w:hAnsi="Times New Roman" w:cs="Times New Roman"/>
          <w:sz w:val="28"/>
          <w:szCs w:val="28"/>
        </w:rPr>
        <w:t>, в связи с этим</w:t>
      </w:r>
      <w:proofErr w:type="gramStart"/>
      <w:r w:rsidR="00CC502C" w:rsidRPr="00486C8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CC502C" w:rsidRPr="00486C80">
        <w:rPr>
          <w:rFonts w:ascii="Times New Roman" w:hAnsi="Times New Roman" w:cs="Times New Roman"/>
          <w:sz w:val="28"/>
          <w:szCs w:val="28"/>
        </w:rPr>
        <w:t>анкт - Петербургское отделение организации «Дети Войны»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r w:rsidR="00CC502C" w:rsidRPr="00486C80">
        <w:rPr>
          <w:rFonts w:ascii="Times New Roman" w:hAnsi="Times New Roman" w:cs="Times New Roman"/>
          <w:sz w:val="28"/>
          <w:szCs w:val="28"/>
        </w:rPr>
        <w:t>хотел</w:t>
      </w:r>
      <w:r w:rsidR="004D06B5" w:rsidRPr="00486C80">
        <w:rPr>
          <w:rFonts w:ascii="Times New Roman" w:hAnsi="Times New Roman" w:cs="Times New Roman"/>
          <w:sz w:val="28"/>
          <w:szCs w:val="28"/>
        </w:rPr>
        <w:t>о</w:t>
      </w:r>
      <w:r w:rsidR="00CC502C" w:rsidRPr="00486C80">
        <w:rPr>
          <w:rFonts w:ascii="Times New Roman" w:hAnsi="Times New Roman" w:cs="Times New Roman"/>
          <w:sz w:val="28"/>
          <w:szCs w:val="28"/>
        </w:rPr>
        <w:t xml:space="preserve"> бы провести на месте установки мемориала, </w:t>
      </w:r>
      <w:r w:rsidRPr="00486C80">
        <w:rPr>
          <w:rFonts w:ascii="Times New Roman" w:hAnsi="Times New Roman" w:cs="Times New Roman"/>
          <w:sz w:val="28"/>
          <w:szCs w:val="28"/>
        </w:rPr>
        <w:t>посвященного данному матчу, установленному на стадионе «Петровский» ряд праздничных мероприятий, а именно:</w:t>
      </w:r>
    </w:p>
    <w:p w:rsidR="009A2809" w:rsidRPr="00486C80" w:rsidRDefault="009A2809" w:rsidP="004D06B5">
      <w:pPr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lastRenderedPageBreak/>
        <w:t xml:space="preserve">           27 января 2021 года на парковке</w:t>
      </w:r>
      <w:proofErr w:type="gramStart"/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  <w:r w:rsidRPr="00486C8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86C80">
        <w:rPr>
          <w:rFonts w:ascii="Times New Roman" w:hAnsi="Times New Roman" w:cs="Times New Roman"/>
          <w:sz w:val="28"/>
          <w:szCs w:val="28"/>
        </w:rPr>
        <w:t xml:space="preserve"> стадиона будет установлено Зенитное орудие времен ВОВ и прожектора, направленные в небо. В 21-00 из данного орудия будет произведен холостой выстрел и запуск 200 сигнальных ракет над акваторией Невы. После чего участниками мероприятия запланировано возложение цветов к блокадному мемориалу. </w:t>
      </w:r>
    </w:p>
    <w:p w:rsidR="009A2809" w:rsidRPr="00486C80" w:rsidRDefault="009A2809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>Планируемое коли</w:t>
      </w:r>
      <w:r w:rsidR="00794F4F" w:rsidRPr="00486C80">
        <w:rPr>
          <w:rFonts w:ascii="Times New Roman" w:hAnsi="Times New Roman" w:cs="Times New Roman"/>
          <w:sz w:val="28"/>
          <w:szCs w:val="28"/>
        </w:rPr>
        <w:t>чество участников мероприятия -</w:t>
      </w:r>
      <w:r w:rsidRPr="00486C80">
        <w:rPr>
          <w:rFonts w:ascii="Times New Roman" w:hAnsi="Times New Roman" w:cs="Times New Roman"/>
          <w:sz w:val="28"/>
          <w:szCs w:val="28"/>
        </w:rPr>
        <w:t xml:space="preserve"> 200 человек</w:t>
      </w:r>
      <w:r w:rsidR="00794F4F" w:rsidRPr="00486C80">
        <w:rPr>
          <w:rFonts w:ascii="Times New Roman" w:hAnsi="Times New Roman" w:cs="Times New Roman"/>
          <w:sz w:val="28"/>
          <w:szCs w:val="28"/>
        </w:rPr>
        <w:t>.</w:t>
      </w:r>
    </w:p>
    <w:p w:rsidR="009A2809" w:rsidRPr="00486C80" w:rsidRDefault="009A2809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Кроме того, в настоящее время прорабатывается вопрос создания металлической конструкции в виде разорванного кольца или памятной даты около зенитного орудия, которая будет подсвечена стробоскопами. Все </w:t>
      </w:r>
      <w:proofErr w:type="gramStart"/>
      <w:r w:rsidRPr="00486C80">
        <w:rPr>
          <w:rFonts w:ascii="Times New Roman" w:hAnsi="Times New Roman" w:cs="Times New Roman"/>
          <w:sz w:val="28"/>
          <w:szCs w:val="28"/>
        </w:rPr>
        <w:t>свето-звуковые</w:t>
      </w:r>
      <w:proofErr w:type="gramEnd"/>
      <w:r w:rsidRPr="00486C80">
        <w:rPr>
          <w:rFonts w:ascii="Times New Roman" w:hAnsi="Times New Roman" w:cs="Times New Roman"/>
          <w:sz w:val="28"/>
          <w:szCs w:val="28"/>
        </w:rPr>
        <w:t xml:space="preserve"> эффекты будут подготовлены лицензированной компанией, имеющей соответствующие лицензии и сертификаты на право производства данных работ.</w:t>
      </w:r>
    </w:p>
    <w:p w:rsidR="009A2809" w:rsidRPr="00486C80" w:rsidRDefault="009A2809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Pr="00486C80">
        <w:rPr>
          <w:rFonts w:ascii="Times New Roman" w:hAnsi="Times New Roman" w:cs="Times New Roman"/>
          <w:sz w:val="28"/>
          <w:szCs w:val="28"/>
        </w:rPr>
        <w:t>вышеизложенным</w:t>
      </w:r>
      <w:proofErr w:type="gramEnd"/>
      <w:r w:rsidR="004D06B5" w:rsidRPr="00486C80">
        <w:rPr>
          <w:rFonts w:ascii="Times New Roman" w:hAnsi="Times New Roman" w:cs="Times New Roman"/>
          <w:sz w:val="28"/>
          <w:szCs w:val="28"/>
        </w:rPr>
        <w:t xml:space="preserve">, </w:t>
      </w:r>
      <w:r w:rsidRPr="00486C80">
        <w:rPr>
          <w:rFonts w:ascii="Times New Roman" w:hAnsi="Times New Roman" w:cs="Times New Roman"/>
          <w:sz w:val="28"/>
          <w:szCs w:val="28"/>
        </w:rPr>
        <w:t xml:space="preserve"> просим Вашего согласования </w:t>
      </w:r>
      <w:r w:rsidR="00CC502C" w:rsidRPr="00486C80">
        <w:rPr>
          <w:rFonts w:ascii="Times New Roman" w:hAnsi="Times New Roman" w:cs="Times New Roman"/>
          <w:sz w:val="28"/>
          <w:szCs w:val="28"/>
        </w:rPr>
        <w:t xml:space="preserve">на </w:t>
      </w:r>
      <w:r w:rsidRPr="00486C80">
        <w:rPr>
          <w:rFonts w:ascii="Times New Roman" w:hAnsi="Times New Roman" w:cs="Times New Roman"/>
          <w:sz w:val="28"/>
          <w:szCs w:val="28"/>
        </w:rPr>
        <w:t xml:space="preserve">проведение данного мероприятия и </w:t>
      </w:r>
      <w:r w:rsidR="00CC502C" w:rsidRPr="00486C80">
        <w:rPr>
          <w:rFonts w:ascii="Times New Roman" w:hAnsi="Times New Roman" w:cs="Times New Roman"/>
          <w:sz w:val="28"/>
          <w:szCs w:val="28"/>
        </w:rPr>
        <w:t xml:space="preserve">включение в программу празднования 77-й годовщины </w:t>
      </w:r>
      <w:r w:rsidR="004D06B5" w:rsidRPr="00486C80">
        <w:rPr>
          <w:rFonts w:ascii="Times New Roman" w:hAnsi="Times New Roman" w:cs="Times New Roman"/>
          <w:sz w:val="28"/>
          <w:szCs w:val="28"/>
        </w:rPr>
        <w:t xml:space="preserve">полного </w:t>
      </w:r>
      <w:r w:rsidR="00CC502C" w:rsidRPr="00486C80">
        <w:rPr>
          <w:rFonts w:ascii="Times New Roman" w:hAnsi="Times New Roman" w:cs="Times New Roman"/>
          <w:sz w:val="28"/>
          <w:szCs w:val="28"/>
        </w:rPr>
        <w:t>освобождения Ленинграда от фашистской блокады.</w:t>
      </w:r>
      <w:r w:rsidRPr="00486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809" w:rsidRDefault="009A2809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C80">
        <w:rPr>
          <w:rFonts w:ascii="Times New Roman" w:hAnsi="Times New Roman" w:cs="Times New Roman"/>
          <w:sz w:val="28"/>
          <w:szCs w:val="28"/>
        </w:rPr>
        <w:t>Все участники мероприятия будут предупреждены о необходимости соблюдения санитарно-эпид</w:t>
      </w:r>
      <w:r w:rsidR="00486C80">
        <w:rPr>
          <w:rFonts w:ascii="Times New Roman" w:hAnsi="Times New Roman" w:cs="Times New Roman"/>
          <w:sz w:val="28"/>
          <w:szCs w:val="28"/>
        </w:rPr>
        <w:t>е</w:t>
      </w:r>
      <w:r w:rsidRPr="00486C80">
        <w:rPr>
          <w:rFonts w:ascii="Times New Roman" w:hAnsi="Times New Roman" w:cs="Times New Roman"/>
          <w:sz w:val="28"/>
          <w:szCs w:val="28"/>
        </w:rPr>
        <w:t xml:space="preserve">миологических требований </w:t>
      </w:r>
      <w:proofErr w:type="spellStart"/>
      <w:r w:rsidRPr="00486C8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486C80">
        <w:rPr>
          <w:rFonts w:ascii="Times New Roman" w:hAnsi="Times New Roman" w:cs="Times New Roman"/>
          <w:sz w:val="28"/>
          <w:szCs w:val="28"/>
        </w:rPr>
        <w:t xml:space="preserve"> по противодействию распространению новой </w:t>
      </w:r>
      <w:proofErr w:type="spellStart"/>
      <w:r w:rsidRPr="00486C8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486C80">
        <w:rPr>
          <w:rFonts w:ascii="Times New Roman" w:hAnsi="Times New Roman" w:cs="Times New Roman"/>
          <w:sz w:val="28"/>
          <w:szCs w:val="28"/>
        </w:rPr>
        <w:t xml:space="preserve"> инфекции (COVID -19).</w:t>
      </w:r>
    </w:p>
    <w:p w:rsidR="00486C80" w:rsidRDefault="00486C80" w:rsidP="004D06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809" w:rsidRPr="00486C80" w:rsidRDefault="00486C80" w:rsidP="00486C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</w:t>
      </w:r>
      <w:bookmarkStart w:id="0" w:name="_GoBack"/>
      <w:bookmarkEnd w:id="0"/>
    </w:p>
    <w:p w:rsidR="00EB36F6" w:rsidRPr="004D06B5" w:rsidRDefault="00EB36F6" w:rsidP="004D0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27845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7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6F6" w:rsidRPr="004D0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809"/>
    <w:rsid w:val="004021FC"/>
    <w:rsid w:val="00486C80"/>
    <w:rsid w:val="004D06B5"/>
    <w:rsid w:val="00794F4F"/>
    <w:rsid w:val="009A2809"/>
    <w:rsid w:val="00C42497"/>
    <w:rsid w:val="00CC502C"/>
    <w:rsid w:val="00EB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2809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kern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2809"/>
    <w:rPr>
      <w:rFonts w:ascii="Arial" w:eastAsia="Times New Roman" w:hAnsi="Arial" w:cs="Arial"/>
      <w:b/>
      <w:bCs/>
      <w:kern w:val="32"/>
      <w:lang w:eastAsia="ru-RU"/>
    </w:rPr>
  </w:style>
  <w:style w:type="table" w:styleId="a3">
    <w:name w:val="Table Grid"/>
    <w:basedOn w:val="a1"/>
    <w:uiPriority w:val="59"/>
    <w:rsid w:val="009A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2809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kern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2809"/>
    <w:rPr>
      <w:rFonts w:ascii="Arial" w:eastAsia="Times New Roman" w:hAnsi="Arial" w:cs="Arial"/>
      <w:b/>
      <w:bCs/>
      <w:kern w:val="32"/>
      <w:lang w:eastAsia="ru-RU"/>
    </w:rPr>
  </w:style>
  <w:style w:type="table" w:styleId="a3">
    <w:name w:val="Table Grid"/>
    <w:basedOn w:val="a1"/>
    <w:uiPriority w:val="59"/>
    <w:rsid w:val="009A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"ФК "Зенит"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Румянцев Александр Юрьевич</dc:creator>
  <cp:lastModifiedBy>Ольга Александровна</cp:lastModifiedBy>
  <cp:revision>2</cp:revision>
  <cp:lastPrinted>2021-01-15T14:37:00Z</cp:lastPrinted>
  <dcterms:created xsi:type="dcterms:W3CDTF">2021-01-15T14:57:00Z</dcterms:created>
  <dcterms:modified xsi:type="dcterms:W3CDTF">2021-01-15T14:57:00Z</dcterms:modified>
</cp:coreProperties>
</file>